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AB" w:rsidRPr="00AB10F3" w:rsidRDefault="00CB35AB" w:rsidP="00AB10F3">
      <w:pPr>
        <w:pStyle w:val="ConsPlusNormal"/>
        <w:ind w:firstLine="540"/>
        <w:jc w:val="center"/>
        <w:rPr>
          <w:color w:val="CC00CC"/>
          <w:sz w:val="32"/>
          <w:szCs w:val="32"/>
        </w:rPr>
      </w:pPr>
      <w:bookmarkStart w:id="0" w:name="Par49"/>
      <w:bookmarkEnd w:id="0"/>
      <w:r w:rsidRPr="00AB10F3">
        <w:rPr>
          <w:color w:val="CC00CC"/>
          <w:sz w:val="32"/>
          <w:szCs w:val="32"/>
        </w:rPr>
        <w:t>Ежемесячная денежная выплата на твердое топливо членам семьи  участников специальной военной операции</w:t>
      </w:r>
    </w:p>
    <w:p w:rsidR="00CB35AB" w:rsidRPr="00AB10F3" w:rsidRDefault="00CB35AB" w:rsidP="00CB35AB">
      <w:pPr>
        <w:pStyle w:val="ConsPlusNormal"/>
        <w:ind w:firstLine="540"/>
        <w:jc w:val="right"/>
        <w:rPr>
          <w:color w:val="FF0000"/>
          <w:sz w:val="32"/>
          <w:szCs w:val="32"/>
        </w:rPr>
      </w:pPr>
      <w:bookmarkStart w:id="1" w:name="_GoBack"/>
      <w:bookmarkEnd w:id="1"/>
    </w:p>
    <w:p w:rsidR="00CB35AB" w:rsidRPr="00AB10F3" w:rsidRDefault="00EC787A" w:rsidP="00CB35A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AB10F3">
        <w:rPr>
          <w:rFonts w:ascii="Times New Roman" w:eastAsia="Times New Roman" w:hAnsi="Times New Roman"/>
          <w:color w:val="000000" w:themeColor="text1"/>
          <w:sz w:val="32"/>
          <w:szCs w:val="32"/>
        </w:rPr>
        <w:tab/>
      </w:r>
      <w:proofErr w:type="gramStart"/>
      <w:r w:rsidR="00CB35AB" w:rsidRPr="00AB10F3">
        <w:rPr>
          <w:rFonts w:ascii="Times New Roman" w:eastAsia="Times New Roman" w:hAnsi="Times New Roman"/>
          <w:color w:val="000000" w:themeColor="text1"/>
          <w:sz w:val="32"/>
          <w:szCs w:val="32"/>
        </w:rPr>
        <w:t>В 2024 году члены семей военнослужащих, лиц, проходивших службу в войсках национальной гвардии РФ, граждан, заключивших контракт, добровольцев и мобилизованных, участвующих (участвовавших) в специальной военной операции, а также  члены семей погибших (умерших) военнослужащих в ходе участия в специальной военной операции, проживающих в домовладениях с печным отоплением, имеют право на единовременную денежную выплату (ЕДВ) на твердое топливо, в размере 10 000</w:t>
      </w:r>
      <w:proofErr w:type="gramEnd"/>
      <w:r w:rsidR="00CB35AB" w:rsidRPr="00AB10F3"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 рублей. </w:t>
      </w:r>
    </w:p>
    <w:p w:rsidR="00381E4D" w:rsidRPr="00AB10F3" w:rsidRDefault="00EC787A" w:rsidP="00381E4D">
      <w:pPr>
        <w:pStyle w:val="ConsPlusNormal"/>
        <w:ind w:firstLine="540"/>
        <w:jc w:val="both"/>
        <w:rPr>
          <w:b/>
          <w:color w:val="7030A0"/>
          <w:sz w:val="32"/>
          <w:szCs w:val="32"/>
        </w:rPr>
      </w:pPr>
      <w:r w:rsidRPr="00AB10F3">
        <w:rPr>
          <w:b/>
          <w:color w:val="000000" w:themeColor="text1"/>
          <w:sz w:val="32"/>
          <w:szCs w:val="32"/>
        </w:rPr>
        <w:tab/>
      </w:r>
      <w:r w:rsidR="00381E4D" w:rsidRPr="00AB10F3">
        <w:rPr>
          <w:b/>
          <w:color w:val="7030A0"/>
          <w:sz w:val="32"/>
          <w:szCs w:val="32"/>
        </w:rPr>
        <w:t>К членам  семьи военнослужащего, членам семьи погибшего военнослужащего относятся:  супруга (супруг), состоящая  в зарегистрированном браке с военнослужащим, родители военнослужащего.</w:t>
      </w:r>
    </w:p>
    <w:p w:rsidR="00381E4D" w:rsidRPr="00AB10F3" w:rsidRDefault="00EC787A" w:rsidP="00381E4D">
      <w:pPr>
        <w:pStyle w:val="ConsPlusNormal"/>
        <w:ind w:firstLine="540"/>
        <w:jc w:val="both"/>
        <w:rPr>
          <w:b/>
          <w:color w:val="7030A0"/>
          <w:sz w:val="32"/>
          <w:szCs w:val="32"/>
        </w:rPr>
      </w:pPr>
      <w:r w:rsidRPr="00AB10F3">
        <w:rPr>
          <w:b/>
          <w:color w:val="7030A0"/>
          <w:sz w:val="32"/>
          <w:szCs w:val="32"/>
        </w:rPr>
        <w:tab/>
        <w:t xml:space="preserve">В случае отсутствия супруги (супруга) и родителей, к членам семьи военнослужащего относятся полнородные и </w:t>
      </w:r>
      <w:proofErr w:type="spellStart"/>
      <w:r w:rsidRPr="00AB10F3">
        <w:rPr>
          <w:b/>
          <w:color w:val="7030A0"/>
          <w:sz w:val="32"/>
          <w:szCs w:val="32"/>
        </w:rPr>
        <w:t>неполнородные</w:t>
      </w:r>
      <w:proofErr w:type="spellEnd"/>
      <w:r w:rsidRPr="00AB10F3">
        <w:rPr>
          <w:b/>
          <w:color w:val="7030A0"/>
          <w:sz w:val="32"/>
          <w:szCs w:val="32"/>
        </w:rPr>
        <w:t xml:space="preserve"> братья и сестры.</w:t>
      </w:r>
    </w:p>
    <w:p w:rsidR="00CB35AB" w:rsidRPr="00AB10F3" w:rsidRDefault="00EC787A" w:rsidP="00CB35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bookmarkStart w:id="2" w:name="Par61"/>
      <w:bookmarkEnd w:id="2"/>
      <w:r w:rsidRPr="00AB10F3">
        <w:rPr>
          <w:rFonts w:ascii="Times New Roman" w:eastAsia="Times New Roman" w:hAnsi="Times New Roman"/>
          <w:color w:val="000000" w:themeColor="text1"/>
          <w:sz w:val="32"/>
          <w:szCs w:val="32"/>
        </w:rPr>
        <w:tab/>
      </w:r>
      <w:r w:rsidR="00CB35AB" w:rsidRPr="00AB10F3">
        <w:rPr>
          <w:rFonts w:ascii="Times New Roman" w:hAnsi="Times New Roman"/>
          <w:color w:val="000000" w:themeColor="text1"/>
          <w:sz w:val="32"/>
          <w:szCs w:val="32"/>
        </w:rPr>
        <w:t xml:space="preserve"> Для получения ЕДВ гражданин либо его уполномоченный в соответствии с федеральным законодательством представитель лично представляет в Казенное учреждение Республики Алтай «Управление социальной поддержки населения </w:t>
      </w:r>
      <w:proofErr w:type="spellStart"/>
      <w:r w:rsidR="00CB35AB" w:rsidRPr="00AB10F3">
        <w:rPr>
          <w:rFonts w:ascii="Times New Roman" w:hAnsi="Times New Roman"/>
          <w:color w:val="000000" w:themeColor="text1"/>
          <w:sz w:val="32"/>
          <w:szCs w:val="32"/>
        </w:rPr>
        <w:t>Майминского</w:t>
      </w:r>
      <w:proofErr w:type="spellEnd"/>
      <w:r w:rsidR="00CB35AB" w:rsidRPr="00AB10F3">
        <w:rPr>
          <w:rFonts w:ascii="Times New Roman" w:hAnsi="Times New Roman"/>
          <w:color w:val="000000" w:themeColor="text1"/>
          <w:sz w:val="32"/>
          <w:szCs w:val="32"/>
        </w:rPr>
        <w:t xml:space="preserve"> района»  следующие документы:</w:t>
      </w:r>
    </w:p>
    <w:p w:rsidR="00CB35AB" w:rsidRPr="00AB10F3" w:rsidRDefault="00EC787A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ab/>
      </w:r>
      <w:r w:rsidR="00CB35AB" w:rsidRPr="00AB10F3">
        <w:rPr>
          <w:b/>
          <w:color w:val="FF0000"/>
          <w:sz w:val="32"/>
          <w:szCs w:val="32"/>
        </w:rPr>
        <w:t xml:space="preserve">а) </w:t>
      </w:r>
      <w:hyperlink r:id="rId5" w:anchor="Par142" w:tooltip="                                 ЗАЯВЛЕНИЕ" w:history="1">
        <w:r w:rsidR="00CB35AB" w:rsidRPr="00AB10F3">
          <w:rPr>
            <w:rStyle w:val="a3"/>
            <w:b/>
            <w:color w:val="FF0000"/>
            <w:sz w:val="32"/>
            <w:szCs w:val="32"/>
            <w:u w:val="none"/>
          </w:rPr>
          <w:t>заявление</w:t>
        </w:r>
      </w:hyperlink>
      <w:r w:rsidR="00CB35AB" w:rsidRPr="00AB10F3">
        <w:rPr>
          <w:b/>
          <w:color w:val="FF0000"/>
          <w:sz w:val="32"/>
          <w:szCs w:val="32"/>
        </w:rPr>
        <w:t xml:space="preserve"> о предоставлении единовременной денежной выплаты на приобретение твердого топлива;</w:t>
      </w:r>
    </w:p>
    <w:p w:rsidR="00CB35AB" w:rsidRPr="00AB10F3" w:rsidRDefault="00EC787A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ab/>
        <w:t>б</w:t>
      </w:r>
      <w:proofErr w:type="gramStart"/>
      <w:r w:rsidRPr="00AB10F3">
        <w:rPr>
          <w:b/>
          <w:color w:val="FF0000"/>
          <w:sz w:val="32"/>
          <w:szCs w:val="32"/>
        </w:rPr>
        <w:t>)</w:t>
      </w:r>
      <w:r w:rsidR="00CB35AB" w:rsidRPr="00AB10F3">
        <w:rPr>
          <w:b/>
          <w:color w:val="FF0000"/>
          <w:sz w:val="32"/>
          <w:szCs w:val="32"/>
        </w:rPr>
        <w:t>д</w:t>
      </w:r>
      <w:proofErr w:type="gramEnd"/>
      <w:r w:rsidR="00CB35AB" w:rsidRPr="00AB10F3">
        <w:rPr>
          <w:b/>
          <w:color w:val="FF0000"/>
          <w:sz w:val="32"/>
          <w:szCs w:val="32"/>
        </w:rPr>
        <w:t>окумент, удостоверяющий личность гражданина Российской Федерации, предусмотренный федеральным законодательством;</w:t>
      </w:r>
    </w:p>
    <w:p w:rsidR="00CB35AB" w:rsidRPr="00AB10F3" w:rsidRDefault="00EC787A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ab/>
      </w:r>
      <w:r w:rsidR="00CB35AB" w:rsidRPr="00AB10F3">
        <w:rPr>
          <w:b/>
          <w:color w:val="FF0000"/>
          <w:sz w:val="32"/>
          <w:szCs w:val="32"/>
        </w:rPr>
        <w:t>в</w:t>
      </w:r>
      <w:proofErr w:type="gramStart"/>
      <w:r w:rsidR="00CB35AB" w:rsidRPr="00AB10F3">
        <w:rPr>
          <w:b/>
          <w:color w:val="FF0000"/>
          <w:sz w:val="32"/>
          <w:szCs w:val="32"/>
        </w:rPr>
        <w:t>)д</w:t>
      </w:r>
      <w:proofErr w:type="gramEnd"/>
      <w:r w:rsidR="00CB35AB" w:rsidRPr="00AB10F3">
        <w:rPr>
          <w:b/>
          <w:color w:val="FF0000"/>
          <w:sz w:val="32"/>
          <w:szCs w:val="32"/>
        </w:rPr>
        <w:t>окумент, подтверждающий участие военнослужащего  в специальной военной операции (справка с места прохождения военной службы, службы по контракту либо выписка из приказа войсковой части, либо справка военного комиссариата о призыве на военную службу по мобилизации, гибели в ходе участия в специальной военной операции);</w:t>
      </w:r>
    </w:p>
    <w:p w:rsidR="00CB35AB" w:rsidRPr="00AB10F3" w:rsidRDefault="00EC787A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ab/>
      </w:r>
      <w:r w:rsidR="00CB35AB" w:rsidRPr="00AB10F3">
        <w:rPr>
          <w:b/>
          <w:color w:val="FF0000"/>
          <w:sz w:val="32"/>
          <w:szCs w:val="32"/>
        </w:rPr>
        <w:t>г</w:t>
      </w:r>
      <w:proofErr w:type="gramStart"/>
      <w:r w:rsidR="00CB35AB" w:rsidRPr="00AB10F3">
        <w:rPr>
          <w:b/>
          <w:color w:val="FF0000"/>
          <w:sz w:val="32"/>
          <w:szCs w:val="32"/>
        </w:rPr>
        <w:t>)д</w:t>
      </w:r>
      <w:proofErr w:type="gramEnd"/>
      <w:r w:rsidR="00CB35AB" w:rsidRPr="00AB10F3">
        <w:rPr>
          <w:b/>
          <w:color w:val="FF0000"/>
          <w:sz w:val="32"/>
          <w:szCs w:val="32"/>
        </w:rPr>
        <w:t xml:space="preserve">окумент, выданный в соответствии с федеральным законодательством, подтверждающий полномочия представителя, и документ, удостоверяющий личность представителя (в случае если документы, указанные в </w:t>
      </w:r>
      <w:r w:rsidR="00CB35AB" w:rsidRPr="00AB10F3">
        <w:rPr>
          <w:b/>
          <w:color w:val="FF0000"/>
          <w:sz w:val="32"/>
          <w:szCs w:val="32"/>
        </w:rPr>
        <w:lastRenderedPageBreak/>
        <w:t>настоящем пункте, предоставляет представитель);</w:t>
      </w:r>
    </w:p>
    <w:p w:rsidR="00381E4D" w:rsidRPr="00AB10F3" w:rsidRDefault="00EC787A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ab/>
      </w:r>
      <w:r w:rsidR="00CB35AB" w:rsidRPr="00AB10F3">
        <w:rPr>
          <w:b/>
          <w:color w:val="FF0000"/>
          <w:sz w:val="32"/>
          <w:szCs w:val="32"/>
        </w:rPr>
        <w:t>д</w:t>
      </w:r>
      <w:proofErr w:type="gramStart"/>
      <w:r w:rsidR="00CB35AB" w:rsidRPr="00AB10F3">
        <w:rPr>
          <w:b/>
          <w:color w:val="FF0000"/>
          <w:sz w:val="32"/>
          <w:szCs w:val="32"/>
        </w:rPr>
        <w:t>)о</w:t>
      </w:r>
      <w:proofErr w:type="gramEnd"/>
      <w:r w:rsidR="00CB35AB" w:rsidRPr="00AB10F3">
        <w:rPr>
          <w:b/>
          <w:color w:val="FF0000"/>
          <w:sz w:val="32"/>
          <w:szCs w:val="32"/>
        </w:rPr>
        <w:t>формленное в соответствии с федеральным законодательством согласие на обработку персональных данных гражданина (представителя)</w:t>
      </w:r>
      <w:r w:rsidR="00381E4D" w:rsidRPr="00AB10F3">
        <w:rPr>
          <w:b/>
          <w:color w:val="FF0000"/>
          <w:sz w:val="32"/>
          <w:szCs w:val="32"/>
        </w:rPr>
        <w:t>.</w:t>
      </w:r>
    </w:p>
    <w:p w:rsidR="00CB35AB" w:rsidRPr="00AB10F3" w:rsidRDefault="00EC787A" w:rsidP="00CB35AB">
      <w:pPr>
        <w:pStyle w:val="ConsPlusNormal"/>
        <w:ind w:firstLine="540"/>
        <w:jc w:val="both"/>
        <w:rPr>
          <w:color w:val="000000" w:themeColor="text1"/>
          <w:sz w:val="32"/>
          <w:szCs w:val="32"/>
        </w:rPr>
      </w:pPr>
      <w:r w:rsidRPr="00AB10F3">
        <w:rPr>
          <w:color w:val="000000" w:themeColor="text1"/>
          <w:sz w:val="32"/>
          <w:szCs w:val="32"/>
        </w:rPr>
        <w:tab/>
      </w:r>
      <w:r w:rsidR="00CB35AB" w:rsidRPr="00AB10F3">
        <w:rPr>
          <w:color w:val="000000" w:themeColor="text1"/>
          <w:sz w:val="32"/>
          <w:szCs w:val="32"/>
        </w:rPr>
        <w:t xml:space="preserve"> ЕДВ предоставляется гражданину однократно в календарном году.</w:t>
      </w:r>
    </w:p>
    <w:p w:rsidR="00CB35AB" w:rsidRPr="00AB10F3" w:rsidRDefault="00EC787A" w:rsidP="00CB35AB">
      <w:pPr>
        <w:pStyle w:val="ConsPlusNormal"/>
        <w:ind w:firstLine="540"/>
        <w:jc w:val="both"/>
        <w:rPr>
          <w:color w:val="000000" w:themeColor="text1"/>
          <w:sz w:val="32"/>
          <w:szCs w:val="32"/>
        </w:rPr>
      </w:pPr>
      <w:r w:rsidRPr="00AB10F3">
        <w:rPr>
          <w:color w:val="000000" w:themeColor="text1"/>
          <w:sz w:val="32"/>
          <w:szCs w:val="32"/>
        </w:rPr>
        <w:tab/>
      </w:r>
      <w:r w:rsidR="00CB35AB" w:rsidRPr="00AB10F3">
        <w:rPr>
          <w:color w:val="000000" w:themeColor="text1"/>
          <w:sz w:val="32"/>
          <w:szCs w:val="32"/>
        </w:rPr>
        <w:t xml:space="preserve"> Учреждение в течение 3 рабочих дней, следующих со дня обращения гражданина, в рамках межведомственного информационного взаимодействия в соответствии с Федеральным </w:t>
      </w:r>
      <w:hyperlink r:id="rId6" w:history="1">
        <w:r w:rsidR="00CB35AB" w:rsidRPr="00AB10F3">
          <w:rPr>
            <w:rStyle w:val="a3"/>
            <w:color w:val="000000" w:themeColor="text1"/>
            <w:sz w:val="32"/>
            <w:szCs w:val="32"/>
          </w:rPr>
          <w:t>законом</w:t>
        </w:r>
      </w:hyperlink>
      <w:r w:rsidR="00CB35AB" w:rsidRPr="00AB10F3">
        <w:rPr>
          <w:color w:val="000000" w:themeColor="text1"/>
          <w:sz w:val="32"/>
          <w:szCs w:val="32"/>
        </w:rPr>
        <w:t xml:space="preserve"> от 27 июля 2010 г. N 210-ФЗ "Об организации предоставления государственных и муниципальных услуг" запрашивает посредством направления межведомственного запроса сведения о:</w:t>
      </w:r>
    </w:p>
    <w:p w:rsidR="00CB35AB" w:rsidRPr="00AB10F3" w:rsidRDefault="00CB35AB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>а) регистрации гражданина по месту жительства и (или) месту пребывания на территории Республики Алтай, в случае если указанные сведения отсутствуют в документе, удостоверяющем личность гражданина;</w:t>
      </w:r>
    </w:p>
    <w:p w:rsidR="00CB35AB" w:rsidRPr="00AB10F3" w:rsidRDefault="00CB35AB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 xml:space="preserve">б) </w:t>
      </w:r>
      <w:proofErr w:type="gramStart"/>
      <w:r w:rsidRPr="00AB10F3">
        <w:rPr>
          <w:b/>
          <w:color w:val="FF0000"/>
          <w:sz w:val="32"/>
          <w:szCs w:val="32"/>
        </w:rPr>
        <w:t>заключении</w:t>
      </w:r>
      <w:proofErr w:type="gramEnd"/>
      <w:r w:rsidRPr="00AB10F3">
        <w:rPr>
          <w:b/>
          <w:color w:val="FF0000"/>
          <w:sz w:val="32"/>
          <w:szCs w:val="32"/>
        </w:rPr>
        <w:t xml:space="preserve"> брака с военнослужащим (военнослужащей) - в случае обращения супруги военнослужащего (супруга военнослужащей);</w:t>
      </w:r>
    </w:p>
    <w:p w:rsidR="00CB35AB" w:rsidRPr="00AB10F3" w:rsidRDefault="00CB35AB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 xml:space="preserve">в) </w:t>
      </w:r>
      <w:proofErr w:type="gramStart"/>
      <w:r w:rsidRPr="00AB10F3">
        <w:rPr>
          <w:b/>
          <w:color w:val="FF0000"/>
          <w:sz w:val="32"/>
          <w:szCs w:val="32"/>
        </w:rPr>
        <w:t>рождении</w:t>
      </w:r>
      <w:proofErr w:type="gramEnd"/>
      <w:r w:rsidRPr="00AB10F3">
        <w:rPr>
          <w:b/>
          <w:color w:val="FF0000"/>
          <w:sz w:val="32"/>
          <w:szCs w:val="32"/>
        </w:rPr>
        <w:t xml:space="preserve"> военнослужащего (военнослужащей) (в случае обращения родителей, полнородных и </w:t>
      </w:r>
      <w:proofErr w:type="spellStart"/>
      <w:r w:rsidRPr="00AB10F3">
        <w:rPr>
          <w:b/>
          <w:color w:val="FF0000"/>
          <w:sz w:val="32"/>
          <w:szCs w:val="32"/>
        </w:rPr>
        <w:t>неполнородных</w:t>
      </w:r>
      <w:proofErr w:type="spellEnd"/>
      <w:r w:rsidRPr="00AB10F3">
        <w:rPr>
          <w:b/>
          <w:color w:val="FF0000"/>
          <w:sz w:val="32"/>
          <w:szCs w:val="32"/>
        </w:rPr>
        <w:t xml:space="preserve"> братьев, сестер военнослужащих);</w:t>
      </w:r>
    </w:p>
    <w:p w:rsidR="00CB35AB" w:rsidRPr="00AB10F3" w:rsidRDefault="00CB35AB" w:rsidP="00CB35AB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  <w:r w:rsidRPr="00AB10F3">
        <w:rPr>
          <w:b/>
          <w:color w:val="FF0000"/>
          <w:sz w:val="32"/>
          <w:szCs w:val="32"/>
        </w:rPr>
        <w:t>г</w:t>
      </w:r>
      <w:proofErr w:type="gramStart"/>
      <w:r w:rsidRPr="00AB10F3">
        <w:rPr>
          <w:b/>
          <w:color w:val="FF0000"/>
          <w:sz w:val="32"/>
          <w:szCs w:val="32"/>
        </w:rPr>
        <w:t>)р</w:t>
      </w:r>
      <w:proofErr w:type="gramEnd"/>
      <w:r w:rsidRPr="00AB10F3">
        <w:rPr>
          <w:b/>
          <w:color w:val="FF0000"/>
          <w:sz w:val="32"/>
          <w:szCs w:val="32"/>
        </w:rPr>
        <w:t xml:space="preserve">ождении полнородных и </w:t>
      </w:r>
      <w:proofErr w:type="spellStart"/>
      <w:r w:rsidRPr="00AB10F3">
        <w:rPr>
          <w:b/>
          <w:color w:val="FF0000"/>
          <w:sz w:val="32"/>
          <w:szCs w:val="32"/>
        </w:rPr>
        <w:t>неполнородных</w:t>
      </w:r>
      <w:proofErr w:type="spellEnd"/>
      <w:r w:rsidRPr="00AB10F3">
        <w:rPr>
          <w:b/>
          <w:color w:val="FF0000"/>
          <w:sz w:val="32"/>
          <w:szCs w:val="32"/>
        </w:rPr>
        <w:t xml:space="preserve"> братьев, сестер военнослужащих (в случае обращения полнородных и </w:t>
      </w:r>
      <w:proofErr w:type="spellStart"/>
      <w:r w:rsidRPr="00AB10F3">
        <w:rPr>
          <w:b/>
          <w:color w:val="FF0000"/>
          <w:sz w:val="32"/>
          <w:szCs w:val="32"/>
        </w:rPr>
        <w:t>неполнородных</w:t>
      </w:r>
      <w:proofErr w:type="spellEnd"/>
      <w:r w:rsidRPr="00AB10F3">
        <w:rPr>
          <w:b/>
          <w:color w:val="FF0000"/>
          <w:sz w:val="32"/>
          <w:szCs w:val="32"/>
        </w:rPr>
        <w:t xml:space="preserve"> братьев, сестер военнослужащих).</w:t>
      </w:r>
    </w:p>
    <w:p w:rsidR="00CB35AB" w:rsidRPr="00AB10F3" w:rsidRDefault="00CB35AB" w:rsidP="00CB35AB">
      <w:pPr>
        <w:pStyle w:val="ConsPlusNormal"/>
        <w:ind w:firstLine="540"/>
        <w:jc w:val="both"/>
        <w:rPr>
          <w:color w:val="000000" w:themeColor="text1"/>
          <w:sz w:val="32"/>
          <w:szCs w:val="32"/>
        </w:rPr>
      </w:pPr>
      <w:r w:rsidRPr="00AB10F3">
        <w:rPr>
          <w:color w:val="000000" w:themeColor="text1"/>
          <w:sz w:val="32"/>
          <w:szCs w:val="32"/>
        </w:rPr>
        <w:t>Данные документы гражданин (представитель) вправе представить по собственной инициативе в день обращения с заявлением.</w:t>
      </w:r>
    </w:p>
    <w:p w:rsidR="00CB35AB" w:rsidRPr="00AB10F3" w:rsidRDefault="00CB35AB" w:rsidP="00CB35AB">
      <w:pPr>
        <w:pStyle w:val="ConsPlusNormal"/>
        <w:jc w:val="both"/>
        <w:rPr>
          <w:b/>
          <w:color w:val="000000" w:themeColor="text1"/>
          <w:sz w:val="32"/>
          <w:szCs w:val="32"/>
        </w:rPr>
      </w:pPr>
      <w:r w:rsidRPr="00AB10F3">
        <w:rPr>
          <w:b/>
          <w:color w:val="000000" w:themeColor="text1"/>
          <w:sz w:val="32"/>
          <w:szCs w:val="32"/>
        </w:rPr>
        <w:t xml:space="preserve">                                                                       </w:t>
      </w:r>
    </w:p>
    <w:p w:rsidR="00CB35AB" w:rsidRPr="00AB10F3" w:rsidRDefault="00CB11D6" w:rsidP="00CB35AB">
      <w:pPr>
        <w:pStyle w:val="ConsPlusNormal"/>
        <w:jc w:val="both"/>
        <w:rPr>
          <w:b/>
          <w:color w:val="000000" w:themeColor="text1"/>
          <w:sz w:val="32"/>
          <w:szCs w:val="32"/>
        </w:rPr>
      </w:pPr>
      <w:r w:rsidRPr="00AB10F3">
        <w:rPr>
          <w:b/>
          <w:color w:val="000000" w:themeColor="text1"/>
          <w:sz w:val="32"/>
          <w:szCs w:val="32"/>
        </w:rPr>
        <w:tab/>
        <w:t>Нормативная правовая база: Указ Главы Республики Алтай, Председателя Правительства Республики Алтай от 16 февраля 2024 г. № 40-у «Об утверждении Порядка предоставления единовременной денежной выплаты на приобретение твердого топлива отдельным категориям граждан на территории Республики Алтай».</w:t>
      </w:r>
    </w:p>
    <w:p w:rsidR="00CB35AB" w:rsidRPr="00AB10F3" w:rsidRDefault="00CB35AB" w:rsidP="00CB35AB">
      <w:pPr>
        <w:pStyle w:val="ConsPlusNormal"/>
        <w:jc w:val="both"/>
        <w:rPr>
          <w:b/>
          <w:color w:val="000000" w:themeColor="text1"/>
          <w:sz w:val="32"/>
          <w:szCs w:val="32"/>
        </w:rPr>
      </w:pPr>
    </w:p>
    <w:p w:rsidR="00CB35AB" w:rsidRPr="00AB10F3" w:rsidRDefault="00CB35AB" w:rsidP="00CB35AB">
      <w:pPr>
        <w:pStyle w:val="ConsPlusNormal"/>
        <w:jc w:val="both"/>
        <w:rPr>
          <w:b/>
          <w:color w:val="000000" w:themeColor="text1"/>
          <w:sz w:val="32"/>
          <w:szCs w:val="32"/>
        </w:rPr>
      </w:pPr>
    </w:p>
    <w:p w:rsidR="00CB35AB" w:rsidRPr="00AB10F3" w:rsidRDefault="00CB35AB" w:rsidP="00CB35AB">
      <w:pPr>
        <w:pStyle w:val="ConsPlusNormal"/>
        <w:jc w:val="both"/>
        <w:rPr>
          <w:b/>
          <w:color w:val="000000" w:themeColor="text1"/>
          <w:sz w:val="32"/>
          <w:szCs w:val="32"/>
        </w:rPr>
      </w:pPr>
    </w:p>
    <w:p w:rsidR="00CB35AB" w:rsidRPr="003C1416" w:rsidRDefault="00AB10F3" w:rsidP="00CB35AB">
      <w:pPr>
        <w:pStyle w:val="ConsPlusNormal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                                                                         </w:t>
      </w:r>
      <w:r w:rsidR="00967AF5">
        <w:rPr>
          <w:b/>
          <w:color w:val="000000" w:themeColor="text1"/>
        </w:rPr>
        <w:t xml:space="preserve"> </w:t>
      </w:r>
      <w:r w:rsidR="00CB35AB" w:rsidRPr="0094525C">
        <w:rPr>
          <w:b/>
          <w:color w:val="000000" w:themeColor="text1"/>
        </w:rPr>
        <w:t>Форма заявления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В </w:t>
      </w:r>
      <w:proofErr w:type="gramStart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КУ РА</w:t>
      </w:r>
      <w:proofErr w:type="gramEnd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«Управление социальной поддержки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населения  </w:t>
      </w:r>
      <w:proofErr w:type="spellStart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Майминского</w:t>
      </w:r>
      <w:proofErr w:type="spellEnd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района»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от ______________________________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паспорт: серия ______ N 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выдан ___________________________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кем </w:t>
      </w:r>
      <w:proofErr w:type="gramStart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выдан</w:t>
      </w:r>
      <w:proofErr w:type="gramEnd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Адрес места жительства 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телефон: ________________________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электронная почта 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ЗАЯВЛЕНИЕ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предоставлении единовременной денежной выплаты на приобретение топлива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Прошу   выплатить   единовременную  денежную  выплату  на  приобретение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твердого  топлива  как  члену  семьи  военнослужащего  в размере 10 000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рублей.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О  принятом  </w:t>
      </w:r>
      <w:proofErr w:type="gramStart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решении</w:t>
      </w:r>
      <w:proofErr w:type="gramEnd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о  предоставлении единовременной денежной выплаты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либо  </w:t>
      </w:r>
      <w:proofErr w:type="gramStart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решении</w:t>
      </w:r>
      <w:proofErr w:type="gramEnd"/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об  отказе  в предоставлении единовременной денежной выплаты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прошу уведомить:</w:t>
      </w:r>
    </w:p>
    <w:p w:rsidR="00CB35AB" w:rsidRPr="0094525C" w:rsidRDefault="00CB35AB" w:rsidP="00CB35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3"/>
        <w:gridCol w:w="1452"/>
      </w:tblGrid>
      <w:tr w:rsidR="00CB35AB" w:rsidRPr="0094525C" w:rsidTr="00EB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Варианты направления уведомлений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Отметить "V" </w:t>
            </w:r>
          </w:p>
        </w:tc>
      </w:tr>
      <w:tr w:rsidR="00CB35AB" w:rsidRPr="0094525C" w:rsidTr="00EB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электронным сообщением на контактный номер телефона (указать)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CB35AB" w:rsidRPr="0094525C" w:rsidTr="00EB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 (указать)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CB35AB" w:rsidRPr="0094525C" w:rsidTr="00EB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почтовым отправлением через организации федеральной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CB35AB" w:rsidRPr="0094525C" w:rsidTr="00EB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лично под подпись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</w:tbl>
    <w:p w:rsidR="00CB35AB" w:rsidRPr="0094525C" w:rsidRDefault="00CB35AB" w:rsidP="00CB35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Заявление оформлено представителем: ______________________________________,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действующим на основании ______________ от "__" __________ 20__ г. N _____.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Паспорт серия ______, N ________; выдан (кем, когда) ______________________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место регистрации: _______________________________________________________.</w:t>
      </w:r>
    </w:p>
    <w:p w:rsidR="00CB35AB" w:rsidRPr="0094525C" w:rsidRDefault="00CB35AB" w:rsidP="00CB35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590"/>
      </w:tblGrid>
      <w:tr w:rsidR="00CB35AB" w:rsidRPr="0094525C" w:rsidTr="00EB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Заявитель: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Специалист органа социальной защиты: </w:t>
            </w:r>
          </w:p>
        </w:tc>
      </w:tr>
      <w:tr w:rsidR="00CB35AB" w:rsidRPr="0094525C" w:rsidTr="00EB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______________/___________________ </w:t>
            </w:r>
          </w:p>
          <w:p w:rsidR="00CB35AB" w:rsidRPr="0094525C" w:rsidRDefault="00CB35AB" w:rsidP="00EB5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подпись расшифровка </w:t>
            </w:r>
          </w:p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Дата: ________________________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______________/___________________ </w:t>
            </w:r>
          </w:p>
          <w:p w:rsidR="00CB35AB" w:rsidRPr="0094525C" w:rsidRDefault="00CB35AB" w:rsidP="00EB5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подпись расшифровка </w:t>
            </w:r>
          </w:p>
          <w:p w:rsidR="00CB35AB" w:rsidRPr="0094525C" w:rsidRDefault="00CB35AB" w:rsidP="00EB56D7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Дата: ________________________ </w:t>
            </w:r>
          </w:p>
        </w:tc>
      </w:tr>
    </w:tbl>
    <w:p w:rsidR="00CB35AB" w:rsidRPr="0094525C" w:rsidRDefault="00CB35AB" w:rsidP="00CB35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 ___________________________________________________________________________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(линия отреза)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РАСПИСКА-УВЕДОМЛЕНИЕ</w:t>
      </w:r>
    </w:p>
    <w:p w:rsidR="00CB35AB" w:rsidRPr="0094525C" w:rsidRDefault="00CB35AB" w:rsidP="00CB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> Заявление и документы гражданина __________________________________________</w:t>
      </w:r>
    </w:p>
    <w:p w:rsidR="00CB35AB" w:rsidRPr="0094525C" w:rsidRDefault="00CB35AB" w:rsidP="00CB35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2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2087"/>
        <w:gridCol w:w="1959"/>
        <w:gridCol w:w="1940"/>
      </w:tblGrid>
      <w:tr w:rsidR="00CB35AB" w:rsidRPr="0094525C" w:rsidTr="00EB56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Количество документов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Принял </w:t>
            </w:r>
          </w:p>
        </w:tc>
      </w:tr>
      <w:tr w:rsidR="00CB35AB" w:rsidRPr="0094525C" w:rsidTr="00EB5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5AB" w:rsidRPr="0094525C" w:rsidRDefault="00CB35AB" w:rsidP="00EB56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5AB" w:rsidRPr="0094525C" w:rsidRDefault="00CB35AB" w:rsidP="00EB56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Подпись специалиста </w:t>
            </w:r>
          </w:p>
        </w:tc>
      </w:tr>
      <w:tr w:rsidR="00CB35AB" w:rsidRPr="0094525C" w:rsidTr="00EB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5AB" w:rsidRPr="0094525C" w:rsidRDefault="00CB35AB" w:rsidP="00EB56D7">
            <w:pPr>
              <w:spacing w:after="10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</w:tbl>
    <w:p w:rsidR="00163FDC" w:rsidRDefault="00163FDC"/>
    <w:sectPr w:rsidR="0016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AB"/>
    <w:rsid w:val="000A4F8C"/>
    <w:rsid w:val="00163FDC"/>
    <w:rsid w:val="00381E4D"/>
    <w:rsid w:val="00967AF5"/>
    <w:rsid w:val="00A22056"/>
    <w:rsid w:val="00AB10F3"/>
    <w:rsid w:val="00CB11D6"/>
    <w:rsid w:val="00CB35AB"/>
    <w:rsid w:val="00D553F6"/>
    <w:rsid w:val="00E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635&amp;date=21.04.2023" TargetMode="External"/><Relationship Id="rId5" Type="http://schemas.openxmlformats.org/officeDocument/2006/relationships/hyperlink" Target="file:///C:\&#1054;&#1073;&#1084;&#1077;&#1085;\&#1057;&#1040;&#1049;&#1058;%20&#1059;&#1063;&#1056;&#1045;&#1046;&#1044;&#1045;&#1053;&#1048;&#1071;\2023%20&#1075;&#1086;&#1076;\&#1052;&#1077;&#1088;&#1099;%20&#1089;&#1086;&#1094;&#1080;&#1072;&#1083;&#1100;&#1085;&#1086;&#1081;%20&#1087;&#1086;&#1076;&#1076;&#1077;&#1088;&#1078;&#1082;&#1080;%20&#1076;&#1083;&#1103;%20&#1091;&#1095;&#1072;&#1089;&#1090;&#1085;&#1080;&#1082;&#1086;&#1074;%20&#1057;&#1042;&#1054;%20&#1080;%20&#1095;&#1083;&#1077;&#1085;&#1086;&#1074;%20&#1080;&#1093;%20&#1089;&#1077;&#1084;&#1077;&#1081;\&#1059;&#1082;&#1072;&#1079;%20&#1090;&#1086;&#1087;&#1083;&#1080;&#1074;&#1086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2024-03-01T04:34:00Z</dcterms:created>
  <dcterms:modified xsi:type="dcterms:W3CDTF">2024-03-01T05:09:00Z</dcterms:modified>
</cp:coreProperties>
</file>